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5" w:rsidRPr="00992FF8" w:rsidRDefault="00825755" w:rsidP="00992FF8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825755" w:rsidRPr="0036752E" w:rsidRDefault="004E7500" w:rsidP="00B574BA">
      <w:pPr>
        <w:spacing w:after="0" w:line="322" w:lineRule="exac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574BA">
        <w:rPr>
          <w:rFonts w:ascii="Arial" w:hAnsi="Arial" w:cs="Arial"/>
          <w:b/>
          <w:color w:val="000000"/>
          <w:w w:val="103"/>
          <w:sz w:val="24"/>
          <w:szCs w:val="24"/>
          <w:lang w:val="el-GR"/>
        </w:rPr>
        <w:t>ΠΑΡΑΡΤΗΜΑ Ι</w:t>
      </w:r>
      <w:r w:rsidR="008F2523">
        <w:rPr>
          <w:rFonts w:ascii="Arial" w:hAnsi="Arial" w:cs="Arial"/>
          <w:b/>
          <w:color w:val="000000"/>
          <w:w w:val="103"/>
          <w:sz w:val="24"/>
          <w:szCs w:val="24"/>
          <w:lang w:val="en-US"/>
        </w:rPr>
        <w:t>II</w:t>
      </w:r>
    </w:p>
    <w:p w:rsidR="00825755" w:rsidRPr="00992FF8" w:rsidRDefault="00825755" w:rsidP="00992FF8">
      <w:pPr>
        <w:spacing w:after="0" w:line="300" w:lineRule="exact"/>
        <w:rPr>
          <w:rFonts w:ascii="Arial" w:hAnsi="Arial" w:cs="Arial"/>
          <w:sz w:val="24"/>
          <w:szCs w:val="24"/>
          <w:lang w:val="el-GR"/>
        </w:rPr>
      </w:pPr>
    </w:p>
    <w:p w:rsidR="00825755" w:rsidRPr="00B574BA" w:rsidRDefault="004E7500" w:rsidP="00992FF8">
      <w:pPr>
        <w:tabs>
          <w:tab w:val="left" w:pos="3355"/>
        </w:tabs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B574BA">
        <w:rPr>
          <w:rFonts w:ascii="Arial" w:hAnsi="Arial" w:cs="Arial"/>
          <w:b/>
          <w:color w:val="000000"/>
          <w:w w:val="102"/>
          <w:sz w:val="24"/>
          <w:szCs w:val="24"/>
          <w:lang w:val="el-GR"/>
        </w:rPr>
        <w:t xml:space="preserve">Προϋποθέσεις </w:t>
      </w:r>
      <w:r w:rsidRPr="00B574BA">
        <w:rPr>
          <w:rFonts w:ascii="Arial" w:hAnsi="Arial" w:cs="Arial"/>
          <w:b/>
          <w:color w:val="000000"/>
          <w:sz w:val="24"/>
          <w:szCs w:val="24"/>
          <w:lang w:val="el-GR"/>
        </w:rPr>
        <w:tab/>
      </w:r>
      <w:r w:rsidRPr="00B574BA">
        <w:rPr>
          <w:rFonts w:ascii="Arial" w:hAnsi="Arial" w:cs="Arial"/>
          <w:b/>
          <w:color w:val="000000"/>
          <w:w w:val="107"/>
          <w:sz w:val="24"/>
          <w:szCs w:val="24"/>
          <w:lang w:val="el-GR"/>
        </w:rPr>
        <w:t xml:space="preserve">-   Δικαιολογητικά   συμμετοχής   στον </w:t>
      </w:r>
      <w:r w:rsidRPr="00B574BA">
        <w:rPr>
          <w:rFonts w:ascii="Arial" w:hAnsi="Arial" w:cs="Arial"/>
          <w:b/>
          <w:color w:val="000000"/>
          <w:w w:val="103"/>
          <w:sz w:val="24"/>
          <w:szCs w:val="24"/>
          <w:u w:val="single"/>
          <w:lang w:val="el-GR"/>
        </w:rPr>
        <w:t>διαγωνισμό</w:t>
      </w:r>
    </w:p>
    <w:p w:rsidR="00BF1A13" w:rsidRDefault="00BF1A13" w:rsidP="00992FF8">
      <w:pPr>
        <w:spacing w:after="0" w:line="290" w:lineRule="exact"/>
        <w:jc w:val="both"/>
        <w:rPr>
          <w:rFonts w:ascii="Arial" w:hAnsi="Arial" w:cs="Arial"/>
          <w:color w:val="000000"/>
          <w:spacing w:val="2"/>
          <w:sz w:val="24"/>
          <w:szCs w:val="24"/>
          <w:lang w:val="el-GR"/>
        </w:rPr>
      </w:pPr>
    </w:p>
    <w:p w:rsidR="00825755" w:rsidRPr="00992FF8" w:rsidRDefault="004E7500" w:rsidP="00992FF8">
      <w:pPr>
        <w:spacing w:after="0" w:line="29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spacing w:val="2"/>
          <w:sz w:val="24"/>
          <w:szCs w:val="24"/>
          <w:lang w:val="el-GR"/>
        </w:rPr>
        <w:t xml:space="preserve">Δικαίωμα συμμετοχής στον διαγωνισμό έχουν οι </w:t>
      </w:r>
      <w:r w:rsidR="00123229" w:rsidRPr="00992FF8">
        <w:rPr>
          <w:rFonts w:ascii="Arial" w:hAnsi="Arial" w:cs="Arial"/>
          <w:color w:val="000000"/>
          <w:spacing w:val="2"/>
          <w:sz w:val="24"/>
          <w:szCs w:val="24"/>
          <w:lang w:val="el-GR"/>
        </w:rPr>
        <w:t>εταιρίες</w:t>
      </w:r>
      <w:r w:rsidRPr="00992FF8">
        <w:rPr>
          <w:rFonts w:ascii="Arial" w:hAnsi="Arial" w:cs="Arial"/>
          <w:color w:val="000000"/>
          <w:spacing w:val="2"/>
          <w:sz w:val="24"/>
          <w:szCs w:val="24"/>
          <w:lang w:val="el-GR"/>
        </w:rPr>
        <w:t xml:space="preserve"> ημεδαπής ή </w:t>
      </w:r>
      <w:r w:rsidRPr="00992FF8">
        <w:rPr>
          <w:rFonts w:ascii="Arial" w:hAnsi="Arial" w:cs="Arial"/>
          <w:sz w:val="24"/>
          <w:szCs w:val="24"/>
          <w:lang w:val="el-GR"/>
        </w:rPr>
        <w:br/>
      </w:r>
      <w:r w:rsidRPr="00992FF8">
        <w:rPr>
          <w:rFonts w:ascii="Arial" w:hAnsi="Arial" w:cs="Arial"/>
          <w:color w:val="000000"/>
          <w:w w:val="102"/>
          <w:sz w:val="24"/>
          <w:szCs w:val="24"/>
          <w:lang w:val="el-GR"/>
        </w:rPr>
        <w:t xml:space="preserve">της αλλοδαπής καθώς και συμπράξεις αυτών, που λειτουργούν νόμιμα στην Ελλάδα ή στο </w:t>
      </w:r>
      <w:r w:rsidRPr="00992FF8">
        <w:rPr>
          <w:rFonts w:ascii="Arial" w:hAnsi="Arial" w:cs="Arial"/>
          <w:sz w:val="24"/>
          <w:szCs w:val="24"/>
          <w:lang w:val="el-GR"/>
        </w:rPr>
        <w:br/>
      </w:r>
      <w:r w:rsidRPr="00992FF8">
        <w:rPr>
          <w:rFonts w:ascii="Arial" w:hAnsi="Arial" w:cs="Arial"/>
          <w:color w:val="000000"/>
          <w:sz w:val="24"/>
          <w:szCs w:val="24"/>
          <w:lang w:val="el-GR"/>
        </w:rPr>
        <w:t>εξωτερικό</w:t>
      </w:r>
      <w:r w:rsidR="00123229" w:rsidRPr="00992FF8">
        <w:rPr>
          <w:rFonts w:ascii="Arial" w:hAnsi="Arial" w:cs="Arial"/>
          <w:color w:val="000000"/>
          <w:sz w:val="24"/>
          <w:szCs w:val="24"/>
          <w:lang w:val="el-GR"/>
        </w:rPr>
        <w:t xml:space="preserve"> και </w:t>
      </w:r>
      <w:r w:rsidR="00123229" w:rsidRPr="00B574BA">
        <w:rPr>
          <w:rFonts w:ascii="Arial" w:hAnsi="Arial" w:cs="Arial"/>
          <w:color w:val="000000"/>
          <w:sz w:val="24"/>
          <w:szCs w:val="24"/>
          <w:lang w:val="el-GR"/>
        </w:rPr>
        <w:t>έχουν ως αντικείμενο  εργασιών  το αντικείμενο του παρόντος διαγωνισμού</w:t>
      </w:r>
      <w:r w:rsidR="00123229" w:rsidRPr="00992FF8">
        <w:rPr>
          <w:rFonts w:ascii="Arial" w:hAnsi="Arial" w:cs="Arial"/>
          <w:color w:val="000000"/>
          <w:sz w:val="24"/>
          <w:szCs w:val="24"/>
          <w:highlight w:val="yellow"/>
          <w:lang w:val="el-GR"/>
        </w:rPr>
        <w:t>.</w:t>
      </w:r>
    </w:p>
    <w:p w:rsidR="00825755" w:rsidRPr="00992FF8" w:rsidRDefault="00123229" w:rsidP="00992FF8">
      <w:pPr>
        <w:spacing w:after="0" w:line="30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sz w:val="24"/>
          <w:szCs w:val="24"/>
          <w:lang w:val="el-GR"/>
        </w:rPr>
        <w:t>Οι εταιρίες</w:t>
      </w:r>
      <w:r w:rsidR="004E7500" w:rsidRPr="00992FF8">
        <w:rPr>
          <w:rFonts w:ascii="Arial" w:hAnsi="Arial" w:cs="Arial"/>
          <w:color w:val="000000"/>
          <w:sz w:val="24"/>
          <w:szCs w:val="24"/>
          <w:lang w:val="el-GR"/>
        </w:rPr>
        <w:t xml:space="preserve"> θα πρέπει να προσκομίσ</w:t>
      </w:r>
      <w:r w:rsidRPr="00992FF8">
        <w:rPr>
          <w:rFonts w:ascii="Arial" w:hAnsi="Arial" w:cs="Arial"/>
          <w:color w:val="000000"/>
          <w:sz w:val="24"/>
          <w:szCs w:val="24"/>
          <w:lang w:val="el-GR"/>
        </w:rPr>
        <w:t>ούν</w:t>
      </w:r>
      <w:r w:rsidR="004E7500" w:rsidRPr="00992FF8">
        <w:rPr>
          <w:rFonts w:ascii="Arial" w:hAnsi="Arial" w:cs="Arial"/>
          <w:color w:val="000000"/>
          <w:sz w:val="24"/>
          <w:szCs w:val="24"/>
          <w:lang w:val="el-GR"/>
        </w:rPr>
        <w:t xml:space="preserve"> για τη συμμετοχή του στο διαγωνισμό </w:t>
      </w:r>
      <w:r w:rsidR="004E7500" w:rsidRPr="00992FF8">
        <w:rPr>
          <w:rFonts w:ascii="Arial" w:hAnsi="Arial" w:cs="Arial"/>
          <w:sz w:val="24"/>
          <w:szCs w:val="24"/>
          <w:lang w:val="el-GR"/>
        </w:rPr>
        <w:br/>
      </w:r>
      <w:r w:rsidR="004E7500" w:rsidRPr="00992FF8">
        <w:rPr>
          <w:rFonts w:ascii="Arial" w:hAnsi="Arial" w:cs="Arial"/>
          <w:color w:val="000000"/>
          <w:sz w:val="24"/>
          <w:szCs w:val="24"/>
          <w:lang w:val="el-GR"/>
        </w:rPr>
        <w:t>όσα προβλέπονται στην εθνική ή ενωσιακή νομοθεσία. Ενδεικτικά αναφέρονται τα κάτωθι :</w:t>
      </w:r>
    </w:p>
    <w:p w:rsidR="00825755" w:rsidRPr="00992FF8" w:rsidRDefault="00825755" w:rsidP="00992FF8">
      <w:pPr>
        <w:spacing w:after="0" w:line="253" w:lineRule="exact"/>
        <w:rPr>
          <w:rFonts w:ascii="Arial" w:hAnsi="Arial" w:cs="Arial"/>
          <w:sz w:val="24"/>
          <w:szCs w:val="24"/>
          <w:lang w:val="el-GR"/>
        </w:rPr>
      </w:pPr>
    </w:p>
    <w:p w:rsidR="00825755" w:rsidRPr="00992FF8" w:rsidRDefault="004E7500" w:rsidP="00992FF8">
      <w:pPr>
        <w:tabs>
          <w:tab w:val="left" w:pos="3009"/>
        </w:tabs>
        <w:spacing w:after="0" w:line="253" w:lineRule="exact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101"/>
          <w:sz w:val="24"/>
          <w:szCs w:val="24"/>
        </w:rPr>
        <w:t></w:t>
      </w:r>
      <w:r w:rsidRPr="00992FF8">
        <w:rPr>
          <w:rFonts w:ascii="Arial" w:hAnsi="Arial" w:cs="Arial"/>
          <w:color w:val="000000"/>
          <w:w w:val="101"/>
          <w:sz w:val="24"/>
          <w:szCs w:val="24"/>
          <w:lang w:val="el-GR"/>
        </w:rPr>
        <w:t>Ισολογισμό ή απόσπασμα ισολογισμού των τριών τελευταίων ετών</w:t>
      </w:r>
    </w:p>
    <w:p w:rsidR="00825755" w:rsidRPr="00992FF8" w:rsidRDefault="004E7500" w:rsidP="00992FF8">
      <w:pPr>
        <w:tabs>
          <w:tab w:val="left" w:pos="2954"/>
        </w:tabs>
        <w:spacing w:after="0" w:line="253" w:lineRule="exact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101"/>
          <w:sz w:val="24"/>
          <w:szCs w:val="24"/>
        </w:rPr>
        <w:t></w:t>
      </w:r>
      <w:r w:rsidRPr="00992FF8">
        <w:rPr>
          <w:rFonts w:ascii="Arial" w:hAnsi="Arial" w:cs="Arial"/>
          <w:color w:val="000000"/>
          <w:w w:val="101"/>
          <w:sz w:val="24"/>
          <w:szCs w:val="24"/>
          <w:lang w:val="el-GR"/>
        </w:rPr>
        <w:t>Υπεύθυνη δήλωση του Ν.1599/1986 όπως ισχύει σήμερα, περί του ολικού</w:t>
      </w:r>
    </w:p>
    <w:p w:rsidR="00825755" w:rsidRPr="00992FF8" w:rsidRDefault="004E7500" w:rsidP="00992FF8">
      <w:pPr>
        <w:spacing w:after="0" w:line="26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102"/>
          <w:sz w:val="24"/>
          <w:szCs w:val="24"/>
          <w:lang w:val="el-GR"/>
        </w:rPr>
        <w:t xml:space="preserve">ύψους του κύκλου εργασιών και κατά περίπτωση του κύκλου εργασιών στον </w:t>
      </w:r>
      <w:r w:rsidRPr="00992FF8">
        <w:rPr>
          <w:rFonts w:ascii="Arial" w:hAnsi="Arial" w:cs="Arial"/>
          <w:color w:val="000000"/>
          <w:spacing w:val="2"/>
          <w:sz w:val="24"/>
          <w:szCs w:val="24"/>
          <w:lang w:val="el-GR"/>
        </w:rPr>
        <w:t xml:space="preserve">τομέα δραστηριοτήτων που αποτελεί το αντικείμενο της σύμβασης για τις τρείς </w:t>
      </w:r>
      <w:r w:rsidRPr="00992FF8">
        <w:rPr>
          <w:rFonts w:ascii="Arial" w:hAnsi="Arial" w:cs="Arial"/>
          <w:color w:val="000000"/>
          <w:sz w:val="24"/>
          <w:szCs w:val="24"/>
          <w:lang w:val="el-GR"/>
        </w:rPr>
        <w:t>τελευταίες οικονομικές χρήσεις.</w:t>
      </w:r>
    </w:p>
    <w:p w:rsidR="00825755" w:rsidRPr="00992FF8" w:rsidRDefault="004E7500" w:rsidP="00992FF8">
      <w:pPr>
        <w:tabs>
          <w:tab w:val="left" w:pos="2954"/>
        </w:tabs>
        <w:spacing w:after="0" w:line="234" w:lineRule="exact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64"/>
          <w:sz w:val="24"/>
          <w:szCs w:val="24"/>
        </w:rPr>
        <w:t></w:t>
      </w:r>
      <w:r w:rsidRPr="00992FF8">
        <w:rPr>
          <w:rFonts w:ascii="Arial" w:hAnsi="Arial" w:cs="Arial"/>
          <w:color w:val="000000"/>
          <w:w w:val="64"/>
          <w:sz w:val="24"/>
          <w:szCs w:val="24"/>
          <w:lang w:val="el-GR"/>
        </w:rPr>
        <w:t xml:space="preserve"> </w:t>
      </w:r>
      <w:r w:rsidRPr="00992FF8">
        <w:rPr>
          <w:rFonts w:ascii="Arial" w:hAnsi="Arial" w:cs="Arial"/>
          <w:color w:val="000000"/>
          <w:w w:val="107"/>
          <w:sz w:val="24"/>
          <w:szCs w:val="24"/>
          <w:lang w:val="el-GR"/>
        </w:rPr>
        <w:t>Υπεύθυνη δήλωση του Ν.1599/1986 όπως ισχύει σήμερα, για την παροχή</w:t>
      </w:r>
    </w:p>
    <w:p w:rsidR="00825755" w:rsidRPr="00992FF8" w:rsidRDefault="004E7500" w:rsidP="00992FF8">
      <w:pPr>
        <w:spacing w:after="0" w:line="24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107"/>
          <w:sz w:val="24"/>
          <w:szCs w:val="24"/>
          <w:lang w:val="el-GR"/>
        </w:rPr>
        <w:t xml:space="preserve">παρομοίων  με  τις  ζητούμενες  </w:t>
      </w:r>
      <w:r w:rsidR="00BF1A13">
        <w:rPr>
          <w:rFonts w:ascii="Arial" w:hAnsi="Arial" w:cs="Arial"/>
          <w:color w:val="000000"/>
          <w:w w:val="107"/>
          <w:sz w:val="24"/>
          <w:szCs w:val="24"/>
          <w:lang w:val="el-GR"/>
        </w:rPr>
        <w:t>προμήθειες</w:t>
      </w:r>
      <w:r w:rsidRPr="00992FF8">
        <w:rPr>
          <w:rFonts w:ascii="Arial" w:hAnsi="Arial" w:cs="Arial"/>
          <w:color w:val="000000"/>
          <w:w w:val="107"/>
          <w:sz w:val="24"/>
          <w:szCs w:val="24"/>
          <w:lang w:val="el-GR"/>
        </w:rPr>
        <w:t xml:space="preserve">  κατά  τη  διάρκεια  των  τριών </w:t>
      </w:r>
      <w:r w:rsidRPr="00992FF8">
        <w:rPr>
          <w:rFonts w:ascii="Arial" w:hAnsi="Arial" w:cs="Arial"/>
          <w:color w:val="000000"/>
          <w:sz w:val="24"/>
          <w:szCs w:val="24"/>
          <w:lang w:val="el-GR"/>
        </w:rPr>
        <w:t>προηγούμενων οικονομικών ετών.</w:t>
      </w:r>
    </w:p>
    <w:p w:rsidR="00825755" w:rsidRPr="00992FF8" w:rsidRDefault="004E7500" w:rsidP="00992FF8">
      <w:pPr>
        <w:tabs>
          <w:tab w:val="left" w:pos="2954"/>
        </w:tabs>
        <w:spacing w:after="0" w:line="253" w:lineRule="exact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64"/>
          <w:sz w:val="24"/>
          <w:szCs w:val="24"/>
        </w:rPr>
        <w:t></w:t>
      </w:r>
      <w:r w:rsidRPr="00992FF8">
        <w:rPr>
          <w:rFonts w:ascii="Arial" w:hAnsi="Arial" w:cs="Arial"/>
          <w:color w:val="000000"/>
          <w:w w:val="64"/>
          <w:sz w:val="24"/>
          <w:szCs w:val="24"/>
          <w:lang w:val="el-GR"/>
        </w:rPr>
        <w:t xml:space="preserve"> </w:t>
      </w:r>
      <w:r w:rsidRPr="00992FF8">
        <w:rPr>
          <w:rFonts w:ascii="Arial" w:hAnsi="Arial" w:cs="Arial"/>
          <w:color w:val="000000"/>
          <w:w w:val="102"/>
          <w:sz w:val="24"/>
          <w:szCs w:val="24"/>
          <w:lang w:val="el-GR"/>
        </w:rPr>
        <w:t>Αναλυτικός κατάλογος των κυριοτέρων υπηρεσιών ανάλογης φύσης που έχει</w:t>
      </w:r>
    </w:p>
    <w:p w:rsidR="00825755" w:rsidRPr="00992FF8" w:rsidRDefault="004E7500" w:rsidP="00992FF8">
      <w:pPr>
        <w:spacing w:after="0" w:line="250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102"/>
          <w:sz w:val="24"/>
          <w:szCs w:val="24"/>
          <w:lang w:val="el-GR"/>
        </w:rPr>
        <w:t xml:space="preserve">εκτελέσει κατά τα τρία τελευταία έτη όπου θα φαίνεται ο φορέας ανάθεσης, η </w:t>
      </w:r>
      <w:r w:rsidRPr="00992FF8">
        <w:rPr>
          <w:rFonts w:ascii="Arial" w:hAnsi="Arial" w:cs="Arial"/>
          <w:color w:val="000000"/>
          <w:spacing w:val="-1"/>
          <w:sz w:val="24"/>
          <w:szCs w:val="24"/>
          <w:lang w:val="el-GR"/>
        </w:rPr>
        <w:t>αξία του έργου, η ημερομηνία παροχής, συνοδευόμενος από πιστοποιητικά ορθής εκτέλεσης και ολοκλήρωσης των σημαντικότερων εργασιών.</w:t>
      </w:r>
    </w:p>
    <w:p w:rsidR="00825755" w:rsidRPr="00992FF8" w:rsidRDefault="004E7500" w:rsidP="00BF1A13">
      <w:pPr>
        <w:tabs>
          <w:tab w:val="left" w:pos="2954"/>
        </w:tabs>
        <w:spacing w:after="0" w:line="253" w:lineRule="exact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64"/>
          <w:sz w:val="24"/>
          <w:szCs w:val="24"/>
        </w:rPr>
        <w:t></w:t>
      </w:r>
      <w:r w:rsidRPr="00992FF8">
        <w:rPr>
          <w:rFonts w:ascii="Arial" w:hAnsi="Arial" w:cs="Arial"/>
          <w:color w:val="000000"/>
          <w:w w:val="64"/>
          <w:sz w:val="24"/>
          <w:szCs w:val="24"/>
          <w:lang w:val="el-GR"/>
        </w:rPr>
        <w:t xml:space="preserve"> </w:t>
      </w:r>
    </w:p>
    <w:p w:rsidR="00825755" w:rsidRPr="00992FF8" w:rsidRDefault="00302F6B" w:rsidP="00992FF8">
      <w:pPr>
        <w:tabs>
          <w:tab w:val="left" w:pos="2954"/>
        </w:tabs>
        <w:spacing w:after="0" w:line="240" w:lineRule="exact"/>
        <w:rPr>
          <w:rFonts w:ascii="Arial" w:hAnsi="Arial" w:cs="Arial"/>
          <w:sz w:val="24"/>
          <w:szCs w:val="24"/>
          <w:lang w:val="el-GR"/>
        </w:rPr>
      </w:pPr>
      <w:r w:rsidRPr="00992FF8">
        <w:rPr>
          <w:rFonts w:ascii="Arial" w:hAnsi="Arial" w:cs="Arial"/>
          <w:color w:val="000000"/>
          <w:w w:val="103"/>
          <w:sz w:val="24"/>
          <w:szCs w:val="24"/>
          <w:lang w:val="el-GR"/>
        </w:rPr>
        <w:t xml:space="preserve"> </w:t>
      </w:r>
      <w:r w:rsidR="004E7500" w:rsidRPr="00992FF8">
        <w:rPr>
          <w:rFonts w:ascii="Arial" w:hAnsi="Arial" w:cs="Arial"/>
          <w:color w:val="000000"/>
          <w:w w:val="103"/>
          <w:sz w:val="24"/>
          <w:szCs w:val="24"/>
          <w:lang w:val="el-GR"/>
        </w:rPr>
        <w:t xml:space="preserve"> </w:t>
      </w:r>
    </w:p>
    <w:sectPr w:rsidR="00825755" w:rsidRPr="00992FF8" w:rsidSect="00992FF8">
      <w:headerReference w:type="default" r:id="rId8"/>
      <w:pgSz w:w="11880" w:h="15840"/>
      <w:pgMar w:top="-1135" w:right="681" w:bottom="-284" w:left="9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01" w:rsidRDefault="002A2A01" w:rsidP="0036752E">
      <w:pPr>
        <w:spacing w:after="0" w:line="240" w:lineRule="auto"/>
      </w:pPr>
      <w:r>
        <w:separator/>
      </w:r>
    </w:p>
  </w:endnote>
  <w:endnote w:type="continuationSeparator" w:id="1">
    <w:p w:rsidR="002A2A01" w:rsidRDefault="002A2A01" w:rsidP="003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01" w:rsidRDefault="002A2A01" w:rsidP="0036752E">
      <w:pPr>
        <w:spacing w:after="0" w:line="240" w:lineRule="auto"/>
      </w:pPr>
      <w:r>
        <w:separator/>
      </w:r>
    </w:p>
  </w:footnote>
  <w:footnote w:type="continuationSeparator" w:id="1">
    <w:p w:rsidR="002A2A01" w:rsidRDefault="002A2A01" w:rsidP="0036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3688"/>
      <w:docPartObj>
        <w:docPartGallery w:val="Page Numbers (Top of Page)"/>
        <w:docPartUnique/>
      </w:docPartObj>
    </w:sdtPr>
    <w:sdtContent>
      <w:p w:rsidR="006826B4" w:rsidRDefault="00CE252F">
        <w:pPr>
          <w:pStyle w:val="a7"/>
          <w:jc w:val="center"/>
        </w:pPr>
        <w:fldSimple w:instr=" PAGE   \* MERGEFORMAT ">
          <w:r w:rsidR="008F2523">
            <w:rPr>
              <w:noProof/>
            </w:rPr>
            <w:t>1</w:t>
          </w:r>
        </w:fldSimple>
      </w:p>
    </w:sdtContent>
  </w:sdt>
  <w:p w:rsidR="006826B4" w:rsidRDefault="00682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CCD"/>
    <w:multiLevelType w:val="hybridMultilevel"/>
    <w:tmpl w:val="2F66B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4411"/>
    <w:multiLevelType w:val="hybridMultilevel"/>
    <w:tmpl w:val="EA348858"/>
    <w:lvl w:ilvl="0" w:tplc="29A8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8413E4"/>
    <w:multiLevelType w:val="multilevel"/>
    <w:tmpl w:val="9FA278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054572"/>
    <w:multiLevelType w:val="hybridMultilevel"/>
    <w:tmpl w:val="1610C262"/>
    <w:lvl w:ilvl="0" w:tplc="55AE73B2">
      <w:start w:val="1"/>
      <w:numFmt w:val="lowerRoman"/>
      <w:lvlText w:val="%1."/>
      <w:lvlJc w:val="left"/>
      <w:pPr>
        <w:ind w:left="842" w:hanging="720"/>
      </w:pPr>
      <w:rPr>
        <w:rFonts w:hint="default"/>
        <w:color w:val="000000"/>
        <w:w w:val="103"/>
      </w:rPr>
    </w:lvl>
    <w:lvl w:ilvl="1" w:tplc="04080019" w:tentative="1">
      <w:start w:val="1"/>
      <w:numFmt w:val="lowerLetter"/>
      <w:lvlText w:val="%2."/>
      <w:lvlJc w:val="left"/>
      <w:pPr>
        <w:ind w:left="1202" w:hanging="360"/>
      </w:pPr>
    </w:lvl>
    <w:lvl w:ilvl="2" w:tplc="0408001B" w:tentative="1">
      <w:start w:val="1"/>
      <w:numFmt w:val="lowerRoman"/>
      <w:lvlText w:val="%3."/>
      <w:lvlJc w:val="right"/>
      <w:pPr>
        <w:ind w:left="1922" w:hanging="180"/>
      </w:pPr>
    </w:lvl>
    <w:lvl w:ilvl="3" w:tplc="0408000F" w:tentative="1">
      <w:start w:val="1"/>
      <w:numFmt w:val="decimal"/>
      <w:lvlText w:val="%4."/>
      <w:lvlJc w:val="left"/>
      <w:pPr>
        <w:ind w:left="2642" w:hanging="360"/>
      </w:pPr>
    </w:lvl>
    <w:lvl w:ilvl="4" w:tplc="04080019" w:tentative="1">
      <w:start w:val="1"/>
      <w:numFmt w:val="lowerLetter"/>
      <w:lvlText w:val="%5."/>
      <w:lvlJc w:val="left"/>
      <w:pPr>
        <w:ind w:left="3362" w:hanging="360"/>
      </w:pPr>
    </w:lvl>
    <w:lvl w:ilvl="5" w:tplc="0408001B" w:tentative="1">
      <w:start w:val="1"/>
      <w:numFmt w:val="lowerRoman"/>
      <w:lvlText w:val="%6."/>
      <w:lvlJc w:val="right"/>
      <w:pPr>
        <w:ind w:left="4082" w:hanging="180"/>
      </w:pPr>
    </w:lvl>
    <w:lvl w:ilvl="6" w:tplc="0408000F" w:tentative="1">
      <w:start w:val="1"/>
      <w:numFmt w:val="decimal"/>
      <w:lvlText w:val="%7."/>
      <w:lvlJc w:val="left"/>
      <w:pPr>
        <w:ind w:left="4802" w:hanging="360"/>
      </w:pPr>
    </w:lvl>
    <w:lvl w:ilvl="7" w:tplc="04080019" w:tentative="1">
      <w:start w:val="1"/>
      <w:numFmt w:val="lowerLetter"/>
      <w:lvlText w:val="%8."/>
      <w:lvlJc w:val="left"/>
      <w:pPr>
        <w:ind w:left="5522" w:hanging="360"/>
      </w:pPr>
    </w:lvl>
    <w:lvl w:ilvl="8" w:tplc="0408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8202E3"/>
    <w:rsid w:val="00013296"/>
    <w:rsid w:val="0001443E"/>
    <w:rsid w:val="00044E7B"/>
    <w:rsid w:val="00053E35"/>
    <w:rsid w:val="00064F92"/>
    <w:rsid w:val="000A2505"/>
    <w:rsid w:val="000C564D"/>
    <w:rsid w:val="000C65A8"/>
    <w:rsid w:val="000D7C86"/>
    <w:rsid w:val="000E4452"/>
    <w:rsid w:val="000F4E07"/>
    <w:rsid w:val="000F74FF"/>
    <w:rsid w:val="00100163"/>
    <w:rsid w:val="00106292"/>
    <w:rsid w:val="0010767C"/>
    <w:rsid w:val="0011152C"/>
    <w:rsid w:val="00123229"/>
    <w:rsid w:val="00126192"/>
    <w:rsid w:val="001320F0"/>
    <w:rsid w:val="00164B6A"/>
    <w:rsid w:val="00194090"/>
    <w:rsid w:val="001D1099"/>
    <w:rsid w:val="001E5F13"/>
    <w:rsid w:val="001F145D"/>
    <w:rsid w:val="001F22D9"/>
    <w:rsid w:val="001F6EF7"/>
    <w:rsid w:val="00210281"/>
    <w:rsid w:val="0022036C"/>
    <w:rsid w:val="00223933"/>
    <w:rsid w:val="00234E67"/>
    <w:rsid w:val="00237169"/>
    <w:rsid w:val="00244BCC"/>
    <w:rsid w:val="0025205A"/>
    <w:rsid w:val="00280E7C"/>
    <w:rsid w:val="00285EB2"/>
    <w:rsid w:val="00287259"/>
    <w:rsid w:val="002A15D2"/>
    <w:rsid w:val="002A2A01"/>
    <w:rsid w:val="002A3F49"/>
    <w:rsid w:val="002C0B36"/>
    <w:rsid w:val="002D19C6"/>
    <w:rsid w:val="00302F6B"/>
    <w:rsid w:val="0030331A"/>
    <w:rsid w:val="0030701B"/>
    <w:rsid w:val="00316F0D"/>
    <w:rsid w:val="0032773D"/>
    <w:rsid w:val="00353A09"/>
    <w:rsid w:val="003545D7"/>
    <w:rsid w:val="0036752E"/>
    <w:rsid w:val="0037140A"/>
    <w:rsid w:val="003769A7"/>
    <w:rsid w:val="00381017"/>
    <w:rsid w:val="003C264A"/>
    <w:rsid w:val="003C577C"/>
    <w:rsid w:val="003C6A4B"/>
    <w:rsid w:val="003E01FF"/>
    <w:rsid w:val="003E4571"/>
    <w:rsid w:val="003F262D"/>
    <w:rsid w:val="004114F4"/>
    <w:rsid w:val="00411E0F"/>
    <w:rsid w:val="00422137"/>
    <w:rsid w:val="00427776"/>
    <w:rsid w:val="00427B94"/>
    <w:rsid w:val="00432290"/>
    <w:rsid w:val="00453B2E"/>
    <w:rsid w:val="0046409D"/>
    <w:rsid w:val="00486318"/>
    <w:rsid w:val="004B7BB8"/>
    <w:rsid w:val="004E4562"/>
    <w:rsid w:val="004E4D2A"/>
    <w:rsid w:val="004E7500"/>
    <w:rsid w:val="004F2BA0"/>
    <w:rsid w:val="004F6E5B"/>
    <w:rsid w:val="00512AC5"/>
    <w:rsid w:val="005253D0"/>
    <w:rsid w:val="00534986"/>
    <w:rsid w:val="00586782"/>
    <w:rsid w:val="00594CC3"/>
    <w:rsid w:val="005A5DDF"/>
    <w:rsid w:val="005C4435"/>
    <w:rsid w:val="005D38EE"/>
    <w:rsid w:val="005D5710"/>
    <w:rsid w:val="005E1DD5"/>
    <w:rsid w:val="005E6219"/>
    <w:rsid w:val="005F23F6"/>
    <w:rsid w:val="005F2421"/>
    <w:rsid w:val="005F67C7"/>
    <w:rsid w:val="006332F1"/>
    <w:rsid w:val="006362A1"/>
    <w:rsid w:val="00661FC2"/>
    <w:rsid w:val="00667E31"/>
    <w:rsid w:val="006826B4"/>
    <w:rsid w:val="006906D9"/>
    <w:rsid w:val="00692A6B"/>
    <w:rsid w:val="006B0E73"/>
    <w:rsid w:val="006F7F41"/>
    <w:rsid w:val="007044A3"/>
    <w:rsid w:val="00715C07"/>
    <w:rsid w:val="00744228"/>
    <w:rsid w:val="007628D3"/>
    <w:rsid w:val="007830D9"/>
    <w:rsid w:val="007A2D78"/>
    <w:rsid w:val="007C55A2"/>
    <w:rsid w:val="007D48F5"/>
    <w:rsid w:val="007D656D"/>
    <w:rsid w:val="007E5799"/>
    <w:rsid w:val="007F40A8"/>
    <w:rsid w:val="007F6EAE"/>
    <w:rsid w:val="00810E1F"/>
    <w:rsid w:val="00814505"/>
    <w:rsid w:val="008202E3"/>
    <w:rsid w:val="00825755"/>
    <w:rsid w:val="00876532"/>
    <w:rsid w:val="008848C6"/>
    <w:rsid w:val="00893526"/>
    <w:rsid w:val="00894BA9"/>
    <w:rsid w:val="008A256D"/>
    <w:rsid w:val="008A7EC6"/>
    <w:rsid w:val="008B110A"/>
    <w:rsid w:val="008B18BF"/>
    <w:rsid w:val="008B51E6"/>
    <w:rsid w:val="008C4B18"/>
    <w:rsid w:val="008D283B"/>
    <w:rsid w:val="008F14D6"/>
    <w:rsid w:val="008F2420"/>
    <w:rsid w:val="008F2523"/>
    <w:rsid w:val="008F58EB"/>
    <w:rsid w:val="00903ED7"/>
    <w:rsid w:val="009044BB"/>
    <w:rsid w:val="00907D41"/>
    <w:rsid w:val="00923436"/>
    <w:rsid w:val="009361B7"/>
    <w:rsid w:val="00943F06"/>
    <w:rsid w:val="00956C5D"/>
    <w:rsid w:val="00976619"/>
    <w:rsid w:val="00982414"/>
    <w:rsid w:val="00984A60"/>
    <w:rsid w:val="00992FF8"/>
    <w:rsid w:val="009B23D5"/>
    <w:rsid w:val="009B36DA"/>
    <w:rsid w:val="009B524C"/>
    <w:rsid w:val="009B6EB3"/>
    <w:rsid w:val="009D13A8"/>
    <w:rsid w:val="009D25D3"/>
    <w:rsid w:val="009D3A86"/>
    <w:rsid w:val="009D5879"/>
    <w:rsid w:val="009E4BD8"/>
    <w:rsid w:val="009F0062"/>
    <w:rsid w:val="00A0769B"/>
    <w:rsid w:val="00A15DA9"/>
    <w:rsid w:val="00A16756"/>
    <w:rsid w:val="00A226F9"/>
    <w:rsid w:val="00A2749F"/>
    <w:rsid w:val="00A556A4"/>
    <w:rsid w:val="00A57177"/>
    <w:rsid w:val="00A66CF8"/>
    <w:rsid w:val="00A83D3F"/>
    <w:rsid w:val="00AB4811"/>
    <w:rsid w:val="00AE0BBE"/>
    <w:rsid w:val="00B00FDF"/>
    <w:rsid w:val="00B0521F"/>
    <w:rsid w:val="00B300ED"/>
    <w:rsid w:val="00B34FE3"/>
    <w:rsid w:val="00B46B27"/>
    <w:rsid w:val="00B525F4"/>
    <w:rsid w:val="00B574BA"/>
    <w:rsid w:val="00B800E1"/>
    <w:rsid w:val="00B85AA7"/>
    <w:rsid w:val="00B87FBA"/>
    <w:rsid w:val="00BA18D3"/>
    <w:rsid w:val="00BA6C67"/>
    <w:rsid w:val="00BB4BD8"/>
    <w:rsid w:val="00BC73F7"/>
    <w:rsid w:val="00BD6253"/>
    <w:rsid w:val="00BE7271"/>
    <w:rsid w:val="00BF1A13"/>
    <w:rsid w:val="00BF50C9"/>
    <w:rsid w:val="00BF51E4"/>
    <w:rsid w:val="00C055E0"/>
    <w:rsid w:val="00C21A68"/>
    <w:rsid w:val="00C32874"/>
    <w:rsid w:val="00C33FEF"/>
    <w:rsid w:val="00C555EF"/>
    <w:rsid w:val="00C56131"/>
    <w:rsid w:val="00C93586"/>
    <w:rsid w:val="00CB5750"/>
    <w:rsid w:val="00CD2831"/>
    <w:rsid w:val="00CE252F"/>
    <w:rsid w:val="00D020F6"/>
    <w:rsid w:val="00D02CA5"/>
    <w:rsid w:val="00D11CDE"/>
    <w:rsid w:val="00D269F3"/>
    <w:rsid w:val="00D2768C"/>
    <w:rsid w:val="00D3554F"/>
    <w:rsid w:val="00D43F6B"/>
    <w:rsid w:val="00D64A9E"/>
    <w:rsid w:val="00D96445"/>
    <w:rsid w:val="00DA43AE"/>
    <w:rsid w:val="00DC7FF0"/>
    <w:rsid w:val="00DE390E"/>
    <w:rsid w:val="00DE4E56"/>
    <w:rsid w:val="00DE6236"/>
    <w:rsid w:val="00E14961"/>
    <w:rsid w:val="00E307AF"/>
    <w:rsid w:val="00E63295"/>
    <w:rsid w:val="00EA6717"/>
    <w:rsid w:val="00EB6489"/>
    <w:rsid w:val="00EC05D2"/>
    <w:rsid w:val="00EC13C1"/>
    <w:rsid w:val="00EE46F6"/>
    <w:rsid w:val="00EF1A6F"/>
    <w:rsid w:val="00F30A2C"/>
    <w:rsid w:val="00F45AF7"/>
    <w:rsid w:val="00F53412"/>
    <w:rsid w:val="00F73FEC"/>
    <w:rsid w:val="00F80F0F"/>
    <w:rsid w:val="00F950EA"/>
    <w:rsid w:val="00F9781B"/>
    <w:rsid w:val="00FA7CC6"/>
    <w:rsid w:val="00FE36D6"/>
    <w:rsid w:val="00FE48AF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B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uiPriority w:val="99"/>
    <w:rsid w:val="004B7BB8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B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B7BB8"/>
    <w:rPr>
      <w:rFonts w:ascii="Tahoma" w:hAnsi="Tahoma" w:cs="Tahoma"/>
      <w:sz w:val="16"/>
      <w:szCs w:val="16"/>
    </w:rPr>
  </w:style>
  <w:style w:type="paragraph" w:customStyle="1" w:styleId="normalwithoutspacing">
    <w:name w:val="normal_without_spacing"/>
    <w:basedOn w:val="a"/>
    <w:rsid w:val="00810E1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  <w:style w:type="paragraph" w:styleId="a5">
    <w:name w:val="List Paragraph"/>
    <w:basedOn w:val="a"/>
    <w:uiPriority w:val="34"/>
    <w:qFormat/>
    <w:rsid w:val="00BD625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950EA"/>
    <w:rPr>
      <w:color w:val="0000FF" w:themeColor="hyperlink"/>
      <w:u w:val="single"/>
    </w:rPr>
  </w:style>
  <w:style w:type="character" w:customStyle="1" w:styleId="FontStyle57">
    <w:name w:val="Font Style57"/>
    <w:rsid w:val="003F262D"/>
    <w:rPr>
      <w:rFonts w:ascii="Arial" w:hAnsi="Arial" w:cs="Arial"/>
      <w:sz w:val="22"/>
      <w:szCs w:val="22"/>
    </w:rPr>
  </w:style>
  <w:style w:type="character" w:styleId="a6">
    <w:name w:val="line number"/>
    <w:basedOn w:val="a0"/>
    <w:uiPriority w:val="99"/>
    <w:semiHidden/>
    <w:unhideWhenUsed/>
    <w:rsid w:val="0036752E"/>
  </w:style>
  <w:style w:type="paragraph" w:styleId="a7">
    <w:name w:val="header"/>
    <w:basedOn w:val="a"/>
    <w:link w:val="Char1"/>
    <w:uiPriority w:val="99"/>
    <w:unhideWhenUsed/>
    <w:rsid w:val="00367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6752E"/>
  </w:style>
  <w:style w:type="paragraph" w:styleId="a8">
    <w:name w:val="footer"/>
    <w:basedOn w:val="a"/>
    <w:link w:val="Char2"/>
    <w:uiPriority w:val="99"/>
    <w:unhideWhenUsed/>
    <w:rsid w:val="00367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6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6923-44F9-45F5-9C24-DE757D57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Τόνια</dc:creator>
  <cp:lastModifiedBy>Δικαίου Αντωνία</cp:lastModifiedBy>
  <cp:revision>95</cp:revision>
  <dcterms:created xsi:type="dcterms:W3CDTF">2019-11-20T07:03:00Z</dcterms:created>
  <dcterms:modified xsi:type="dcterms:W3CDTF">2020-04-27T12:18:00Z</dcterms:modified>
</cp:coreProperties>
</file>